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96310" w14:textId="77777777" w:rsidR="00DE263C" w:rsidRDefault="00DE263C" w:rsidP="001D7618">
      <w:pPr>
        <w:ind w:left="-720"/>
      </w:pPr>
      <w:bookmarkStart w:id="0" w:name="_GoBack"/>
      <w:bookmarkEnd w:id="0"/>
    </w:p>
    <w:p w14:paraId="14A96311" w14:textId="77777777" w:rsidR="00342C1B" w:rsidRDefault="00342C1B" w:rsidP="001D7618">
      <w:pPr>
        <w:ind w:left="-720"/>
      </w:pPr>
    </w:p>
    <w:p w14:paraId="14A96312" w14:textId="77777777" w:rsidR="00342C1B" w:rsidRDefault="00572A54" w:rsidP="001D7618">
      <w:pPr>
        <w:ind w:left="-720"/>
      </w:pPr>
      <w:r>
        <w:tab/>
      </w:r>
    </w:p>
    <w:p w14:paraId="14A96313" w14:textId="77777777" w:rsidR="00342C1B" w:rsidRDefault="004D5BF1" w:rsidP="001D7618">
      <w:pPr>
        <w:ind w:left="-720"/>
      </w:pPr>
      <w:r>
        <w:tab/>
      </w:r>
    </w:p>
    <w:p w14:paraId="14A96314" w14:textId="77777777" w:rsidR="00342C1B" w:rsidRDefault="00342C1B" w:rsidP="001D7618">
      <w:pPr>
        <w:ind w:left="-720"/>
      </w:pPr>
    </w:p>
    <w:p w14:paraId="14A96315" w14:textId="77777777" w:rsidR="00342C1B" w:rsidRDefault="00342C1B" w:rsidP="001D7618">
      <w:pPr>
        <w:ind w:left="-720"/>
      </w:pPr>
    </w:p>
    <w:p w14:paraId="14A96316" w14:textId="77777777" w:rsidR="00342C1B" w:rsidRDefault="00342C1B" w:rsidP="001D7618">
      <w:pPr>
        <w:tabs>
          <w:tab w:val="left" w:pos="5400"/>
          <w:tab w:val="left" w:pos="6760"/>
        </w:tabs>
        <w:rPr>
          <w:rFonts w:ascii="Century Gothic" w:hAnsi="Century Gothic"/>
          <w:noProof/>
          <w:sz w:val="20"/>
          <w:szCs w:val="20"/>
        </w:rPr>
      </w:pPr>
    </w:p>
    <w:p w14:paraId="7D9D29DA" w14:textId="2F91DC7E" w:rsidR="009250AF" w:rsidRDefault="009250AF" w:rsidP="001D7618">
      <w:pPr>
        <w:tabs>
          <w:tab w:val="left" w:pos="1926"/>
        </w:tabs>
        <w:jc w:val="center"/>
      </w:pPr>
      <w:r>
        <w:rPr>
          <w:rFonts w:ascii="Century Gothic" w:hAnsi="Century Gothic"/>
          <w:sz w:val="48"/>
          <w:szCs w:val="48"/>
        </w:rPr>
        <w:t xml:space="preserve">Foster – </w:t>
      </w:r>
      <w:r w:rsidR="00397958">
        <w:rPr>
          <w:rFonts w:ascii="Century Gothic" w:hAnsi="Century Gothic"/>
          <w:sz w:val="48"/>
          <w:szCs w:val="48"/>
        </w:rPr>
        <w:t>FeLV</w:t>
      </w:r>
    </w:p>
    <w:p w14:paraId="14A96318" w14:textId="45076757" w:rsidR="00342C1B" w:rsidRPr="00493035" w:rsidRDefault="009A48B3" w:rsidP="001D7618">
      <w:pPr>
        <w:tabs>
          <w:tab w:val="left" w:pos="5400"/>
          <w:tab w:val="left" w:pos="6760"/>
        </w:tabs>
        <w:spacing w:line="360" w:lineRule="auto"/>
        <w:ind w:right="90"/>
        <w:rPr>
          <w:rFonts w:ascii="Century Gothic" w:hAnsi="Century Gothic"/>
          <w:noProof/>
          <w:color w:val="716767" w:themeColor="accent6" w:themeShade="BF"/>
          <w:sz w:val="20"/>
          <w:szCs w:val="20"/>
        </w:rPr>
      </w:pPr>
      <w:r>
        <w:rPr>
          <w:rFonts w:ascii="Century Gothic" w:hAnsi="Century Gothic"/>
          <w:noProof/>
          <w:color w:val="716767" w:themeColor="accent6" w:themeShade="BF"/>
          <w:sz w:val="20"/>
          <w:szCs w:val="20"/>
        </w:rPr>
        <mc:AlternateContent>
          <mc:Choice Requires="wps">
            <w:drawing>
              <wp:anchor distT="91440" distB="91440" distL="114300" distR="114300" simplePos="0" relativeHeight="251660288" behindDoc="0" locked="0" layoutInCell="0" allowOverlap="1" wp14:anchorId="14A9631B" wp14:editId="3BAF095F">
                <wp:simplePos x="0" y="0"/>
                <wp:positionH relativeFrom="page">
                  <wp:posOffset>697865</wp:posOffset>
                </wp:positionH>
                <wp:positionV relativeFrom="page">
                  <wp:posOffset>1571625</wp:posOffset>
                </wp:positionV>
                <wp:extent cx="45085" cy="7991475"/>
                <wp:effectExtent l="254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991475"/>
                        </a:xfrm>
                        <a:prstGeom prst="rect">
                          <a:avLst/>
                        </a:prstGeom>
                        <a:solidFill>
                          <a:srgbClr val="CCCC99"/>
                        </a:solidFill>
                        <a:ln>
                          <a:noFill/>
                        </a:ln>
                        <a:effectLst/>
                        <a:extLst>
                          <a:ext uri="{91240B29-F687-4F45-9708-019B960494DF}">
                            <a14:hiddenLine xmlns:a14="http://schemas.microsoft.com/office/drawing/2010/main" w="19050">
                              <a:solidFill>
                                <a:schemeClr val="tx1">
                                  <a:lumMod val="100000"/>
                                  <a:lumOff val="0"/>
                                </a:schemeClr>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14A96324" w14:textId="77777777" w:rsidR="004D5BF1" w:rsidRPr="00136D8C" w:rsidRDefault="004D5BF1">
                            <w:pPr>
                              <w:rPr>
                                <w:color w:val="CCCC99"/>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4A9631B" id="Rectangle 2" o:spid="_x0000_s1026" style="position:absolute;margin-left:54.95pt;margin-top:123.75pt;width:3.55pt;height:629.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nEGgMAAM0GAAAOAAAAZHJzL2Uyb0RvYy54bWysVU2PmzAQvVfqf7B8Z4EsJAEtqZJsUlXa&#10;tqtuq54dY4JVY1PbWbKt+t87Nvmie+kXB8tjxo+Z92aGm1f7RqBHpg1XssDxVYQRk1SVXG4L/Onj&#10;OphiZCyRJRFKsgI/MYNfzV6+uOnanI1UrUTJNAIQafKuLXBtbZuHoaE1a4i5Ui2T8LJSuiEWTL0N&#10;S006QG9EOIqicdgpXbZaUWYMnN72L/HM41cVo/Z9VRlmkSgwxGb9qv26cWs4uyH5VpO25vQQBvmL&#10;KBrCJXz0BHVLLEE7zZ9BNZxqZVRlr6hqQlVVnDKfA2QTR79k81CTlvlcgBzTnmgy/w+Wvnu814iX&#10;oB1GkjQg0QcgjcitYGjk6Olak4PXQ3uvXYKmvVP0i0FSLWvwYnOtVVczUkJQsfMPBxecYeAq2nRv&#10;VQnoZGeVZ2pf6cYBAgdo7wV5OgnC9hZROEzSaJpiROHNJMviZJL6L5D8eLnVxr5mqkFuU2ANoXtw&#10;8nhnrAuG5EcXH7wSvFxzIbyht5ul0OiRQG0s4cmyA7q5dBPSOUvlrvWI/Qnz1dV/huQQMWydp4vd&#10;K/89i0dJtBhlwXo8nQTJOkmDbBJNgyjOFtk4SrLkdv3DhRsnec3Lksk7LtmxCuPk91Q+9ENfP74O&#10;UQdSZFEaeSoGyfi+Yqes7T72PmLXgDo9E3HkHscEyeEc2qc/90fA5wnCsztAb7iFZha8KfD0AsVV&#10;x0qWHtESLvp9OEzbowF3Qwrn6zSaJNfTYDJJr4PkehUFi+l6GcyX8Xg8WS2Wi1U8pHDlZTH/zqIP&#10;5KixM9QOsnuoyw6V3BWbpxhmSslhnsTRIWNExBYmIbUaI63sZ25r38auth3Kib6eVUIpk3b8ZyqQ&#10;nIi2Jj1CepTrmTangHtuz7lcUH+g68w+oBxr2Xeya95+CNj9Zg8auo7eqPIJehry840L8x82tdLf&#10;MOpglhbYfN0RzTASbyTMhRFIOHLTd2DpgbUZWERSgCuwxajfLm0/tHet5tvase8pk2oO86TivtfP&#10;kUE6zoCZ6RM7zHc3lC9t73X+C81+AgAA//8DAFBLAwQUAAYACAAAACEAofqt4t8AAAAMAQAADwAA&#10;AGRycy9kb3ducmV2LnhtbEyPy07DMBBF90j8gzVI7KjdQBIa4lQICUTFigJi6ybTOCIeh9hNw98z&#10;XcFuruboPsr17Hox4Rg6TxqWCwUCqfZNR62G97fHq1sQIRpqTO8JNfxggHV1flaaovFHesVpG1vB&#10;JhQKo8HGOBRShtqiM2HhByT+7f3oTGQ5trIZzZHNXS8TpTLpTEecYM2ADxbrr+3BadjY/OUp+bZy&#10;ouePLE/31xtnP7W+vJjv70BEnOMfDKf6XB0q7rTzB2qC6Fmr1YpRDclNnoI4Ecuc1+34SFWmQFal&#10;/D+i+gUAAP//AwBQSwECLQAUAAYACAAAACEAtoM4kv4AAADhAQAAEwAAAAAAAAAAAAAAAAAAAAAA&#10;W0NvbnRlbnRfVHlwZXNdLnhtbFBLAQItABQABgAIAAAAIQA4/SH/1gAAAJQBAAALAAAAAAAAAAAA&#10;AAAAAC8BAABfcmVscy8ucmVsc1BLAQItABQABgAIAAAAIQBmwXnEGgMAAM0GAAAOAAAAAAAAAAAA&#10;AAAAAC4CAABkcnMvZTJvRG9jLnhtbFBLAQItABQABgAIAAAAIQCh+q3i3wAAAAwBAAAPAAAAAAAA&#10;AAAAAAAAAHQFAABkcnMvZG93bnJldi54bWxQSwUGAAAAAAQABADzAAAAgAYAAAAA&#10;" o:allowincell="f" fillcolor="#cc9" stroked="f" strokecolor="black [3213]" strokeweight="1.5pt">
                <v:shadow color="#968c8c [3209]" opacity=".5" offset="-15pt,0"/>
                <v:textbox inset="21.6pt,21.6pt,21.6pt,21.6pt">
                  <w:txbxContent>
                    <w:p w14:paraId="14A96324" w14:textId="77777777" w:rsidR="004D5BF1" w:rsidRPr="00136D8C" w:rsidRDefault="004D5BF1">
                      <w:pPr>
                        <w:rPr>
                          <w:color w:val="CCCC99"/>
                          <w:sz w:val="18"/>
                          <w:szCs w:val="18"/>
                        </w:rPr>
                      </w:pPr>
                    </w:p>
                  </w:txbxContent>
                </v:textbox>
                <w10:wrap type="square" anchorx="page" anchory="page"/>
              </v:rect>
            </w:pict>
          </mc:Fallback>
        </mc:AlternateContent>
      </w:r>
      <w:r w:rsidR="00342C1B" w:rsidRPr="00493035">
        <w:rPr>
          <w:rFonts w:ascii="Century Gothic" w:hAnsi="Century Gothic"/>
          <w:noProof/>
          <w:color w:val="716767" w:themeColor="accent6" w:themeShade="BF"/>
          <w:sz w:val="20"/>
          <w:szCs w:val="20"/>
        </w:rPr>
        <w:tab/>
      </w:r>
      <w:r w:rsidR="00342C1B" w:rsidRPr="00493035">
        <w:rPr>
          <w:rFonts w:ascii="Century Gothic" w:hAnsi="Century Gothic"/>
          <w:noProof/>
          <w:color w:val="716767" w:themeColor="accent6" w:themeShade="BF"/>
          <w:sz w:val="20"/>
          <w:szCs w:val="20"/>
        </w:rPr>
        <w:tab/>
      </w:r>
    </w:p>
    <w:p w14:paraId="58144711" w14:textId="75522CF7" w:rsidR="00397958" w:rsidRPr="00397958" w:rsidRDefault="00342C1B" w:rsidP="00397958">
      <w:pPr>
        <w:tabs>
          <w:tab w:val="left" w:pos="3840"/>
        </w:tabs>
        <w:spacing w:before="60"/>
        <w:rPr>
          <w:rFonts w:ascii="Century Gothic" w:hAnsi="Century Gothic"/>
          <w:b/>
          <w:sz w:val="20"/>
          <w:szCs w:val="20"/>
        </w:rPr>
      </w:pPr>
      <w:r w:rsidRPr="009250AF">
        <w:rPr>
          <w:rFonts w:ascii="Century Gothic" w:hAnsi="Century Gothic"/>
          <w:noProof/>
          <w:color w:val="716767" w:themeColor="accent6" w:themeShade="BF"/>
          <w:sz w:val="20"/>
          <w:szCs w:val="20"/>
        </w:rPr>
        <w:t xml:space="preserve"> </w:t>
      </w:r>
      <w:r w:rsidR="00397958" w:rsidRPr="00397958">
        <w:rPr>
          <w:rFonts w:ascii="Century Gothic" w:hAnsi="Century Gothic"/>
          <w:b/>
          <w:sz w:val="20"/>
          <w:szCs w:val="20"/>
        </w:rPr>
        <w:t>What is Feline Leukemia (FeLV)?</w:t>
      </w:r>
      <w:r w:rsidR="00397958" w:rsidRPr="00397958">
        <w:rPr>
          <w:rFonts w:ascii="Century Gothic" w:hAnsi="Century Gothic"/>
          <w:b/>
          <w:sz w:val="20"/>
          <w:szCs w:val="20"/>
        </w:rPr>
        <w:br/>
      </w:r>
    </w:p>
    <w:p w14:paraId="1CF74EFD" w14:textId="77777777" w:rsidR="00397958" w:rsidRPr="00397958" w:rsidRDefault="00397958" w:rsidP="00397958">
      <w:pPr>
        <w:rPr>
          <w:rFonts w:ascii="Century Gothic" w:hAnsi="Century Gothic"/>
          <w:sz w:val="20"/>
          <w:szCs w:val="20"/>
        </w:rPr>
      </w:pPr>
      <w:r w:rsidRPr="00397958">
        <w:rPr>
          <w:rFonts w:ascii="Century Gothic" w:hAnsi="Century Gothic"/>
          <w:sz w:val="20"/>
          <w:szCs w:val="20"/>
        </w:rPr>
        <w:t>FeLV is found around the world, and in the United States about 2-3% of cats are FeLV positive. Rates of transmission increase due to risk factors like age, health and environment. It is what is known as a “retrovirus”, in the same family, but a much different disease than FIV. It eventually attacks the immune system leaving cats vulnerable to other infections and disease, like cancer.</w:t>
      </w:r>
    </w:p>
    <w:p w14:paraId="569E0465" w14:textId="77777777" w:rsidR="00397958" w:rsidRPr="00397958" w:rsidRDefault="00397958" w:rsidP="00397958">
      <w:pPr>
        <w:rPr>
          <w:rFonts w:ascii="Century Gothic" w:hAnsi="Century Gothic"/>
          <w:sz w:val="20"/>
          <w:szCs w:val="20"/>
        </w:rPr>
      </w:pPr>
    </w:p>
    <w:p w14:paraId="071B7149" w14:textId="77777777" w:rsidR="00397958" w:rsidRPr="00397958" w:rsidRDefault="00397958" w:rsidP="00397958">
      <w:pPr>
        <w:rPr>
          <w:rFonts w:ascii="Century Gothic" w:hAnsi="Century Gothic"/>
          <w:b/>
          <w:sz w:val="20"/>
          <w:szCs w:val="20"/>
        </w:rPr>
      </w:pPr>
      <w:r w:rsidRPr="00397958">
        <w:rPr>
          <w:rFonts w:ascii="Century Gothic" w:hAnsi="Century Gothic"/>
          <w:b/>
          <w:sz w:val="20"/>
          <w:szCs w:val="20"/>
        </w:rPr>
        <w:t>How is it spread?</w:t>
      </w:r>
    </w:p>
    <w:p w14:paraId="42D5A1C9" w14:textId="77777777" w:rsidR="00397958" w:rsidRPr="00397958" w:rsidRDefault="00397958" w:rsidP="00397958">
      <w:pPr>
        <w:rPr>
          <w:rFonts w:ascii="Century Gothic" w:hAnsi="Century Gothic"/>
          <w:b/>
          <w:sz w:val="20"/>
          <w:szCs w:val="20"/>
        </w:rPr>
      </w:pPr>
    </w:p>
    <w:p w14:paraId="18AC7290" w14:textId="77777777" w:rsidR="00397958" w:rsidRPr="00397958" w:rsidRDefault="00397958" w:rsidP="00397958">
      <w:pPr>
        <w:rPr>
          <w:rFonts w:ascii="Century Gothic" w:hAnsi="Century Gothic"/>
          <w:sz w:val="20"/>
          <w:szCs w:val="20"/>
        </w:rPr>
      </w:pPr>
      <w:r w:rsidRPr="00397958">
        <w:rPr>
          <w:rFonts w:ascii="Century Gothic" w:hAnsi="Century Gothic"/>
          <w:sz w:val="20"/>
          <w:szCs w:val="20"/>
        </w:rPr>
        <w:t xml:space="preserve">It is spread by other cats infected with FeLV through their saliva, nasal secretions, urine, feces and milk from mother cats -- by way of mutual grooming, bites, shared feeding bowls and litter boxes, and nursing. The virus does not survive for long outside the body and can be easily killed in the environment through regular washing/sanitizing. Your FeLV positive foster cat should not come into contact with any other cats inside, or outside, of the home. </w:t>
      </w:r>
    </w:p>
    <w:p w14:paraId="2AB3D049" w14:textId="77777777" w:rsidR="00397958" w:rsidRPr="00397958" w:rsidRDefault="00397958" w:rsidP="00397958">
      <w:pPr>
        <w:rPr>
          <w:rFonts w:ascii="Century Gothic" w:hAnsi="Century Gothic"/>
          <w:sz w:val="20"/>
          <w:szCs w:val="20"/>
        </w:rPr>
      </w:pPr>
    </w:p>
    <w:p w14:paraId="4F4A4F6B" w14:textId="77777777" w:rsidR="00397958" w:rsidRPr="00397958" w:rsidRDefault="00397958" w:rsidP="00397958">
      <w:pPr>
        <w:rPr>
          <w:rFonts w:ascii="Century Gothic" w:hAnsi="Century Gothic"/>
          <w:b/>
          <w:sz w:val="20"/>
          <w:szCs w:val="20"/>
        </w:rPr>
      </w:pPr>
      <w:r w:rsidRPr="00397958">
        <w:rPr>
          <w:rFonts w:ascii="Century Gothic" w:hAnsi="Century Gothic"/>
          <w:b/>
          <w:sz w:val="20"/>
          <w:szCs w:val="20"/>
        </w:rPr>
        <w:t>Can people or dogs catch FeLV?</w:t>
      </w:r>
    </w:p>
    <w:p w14:paraId="70D59FF9" w14:textId="77777777" w:rsidR="00397958" w:rsidRPr="00397958" w:rsidRDefault="00397958" w:rsidP="00397958">
      <w:pPr>
        <w:rPr>
          <w:rFonts w:ascii="Century Gothic" w:hAnsi="Century Gothic"/>
          <w:b/>
          <w:sz w:val="20"/>
          <w:szCs w:val="20"/>
        </w:rPr>
      </w:pPr>
    </w:p>
    <w:p w14:paraId="4E670712" w14:textId="77777777" w:rsidR="00397958" w:rsidRPr="00397958" w:rsidRDefault="00397958" w:rsidP="00397958">
      <w:pPr>
        <w:rPr>
          <w:rFonts w:ascii="Century Gothic" w:hAnsi="Century Gothic"/>
          <w:sz w:val="20"/>
          <w:szCs w:val="20"/>
        </w:rPr>
      </w:pPr>
      <w:r w:rsidRPr="00397958">
        <w:rPr>
          <w:rFonts w:ascii="Century Gothic" w:hAnsi="Century Gothic"/>
          <w:sz w:val="20"/>
          <w:szCs w:val="20"/>
        </w:rPr>
        <w:t xml:space="preserve">No. FeLV can only be transmitted to other cats. People and dogs (bunnies and other species) cannot contract FeLV. Cats with FeLV should not live with FeLV negative cats, as the disease is easily spread cat to cat. There is however, a vaccine available to protect healthy cats from becoming infected with the virus. </w:t>
      </w:r>
    </w:p>
    <w:p w14:paraId="618721DE" w14:textId="77777777" w:rsidR="00397958" w:rsidRPr="00397958" w:rsidRDefault="00397958" w:rsidP="00397958">
      <w:pPr>
        <w:rPr>
          <w:rFonts w:ascii="Century Gothic" w:hAnsi="Century Gothic"/>
          <w:sz w:val="20"/>
          <w:szCs w:val="20"/>
        </w:rPr>
      </w:pPr>
    </w:p>
    <w:p w14:paraId="182B23CF" w14:textId="77777777" w:rsidR="00397958" w:rsidRPr="00397958" w:rsidRDefault="00397958" w:rsidP="00397958">
      <w:pPr>
        <w:rPr>
          <w:rFonts w:ascii="Century Gothic" w:hAnsi="Century Gothic"/>
          <w:b/>
          <w:sz w:val="20"/>
          <w:szCs w:val="20"/>
        </w:rPr>
      </w:pPr>
    </w:p>
    <w:p w14:paraId="4A096DBA" w14:textId="77777777" w:rsidR="00397958" w:rsidRPr="00397958" w:rsidRDefault="00397958" w:rsidP="00397958">
      <w:pPr>
        <w:rPr>
          <w:sz w:val="20"/>
          <w:szCs w:val="20"/>
        </w:rPr>
      </w:pPr>
      <w:r w:rsidRPr="00397958">
        <w:rPr>
          <w:rFonts w:ascii="Century Gothic" w:hAnsi="Century Gothic"/>
          <w:b/>
          <w:sz w:val="20"/>
          <w:szCs w:val="20"/>
        </w:rPr>
        <w:t>What quality of life can be expected for a FeLV cat?</w:t>
      </w:r>
      <w:r w:rsidRPr="00397958">
        <w:rPr>
          <w:sz w:val="20"/>
          <w:szCs w:val="20"/>
        </w:rPr>
        <w:t xml:space="preserve"> </w:t>
      </w:r>
    </w:p>
    <w:p w14:paraId="66C354E1" w14:textId="77777777" w:rsidR="00397958" w:rsidRPr="00397958" w:rsidRDefault="00397958" w:rsidP="00397958">
      <w:pPr>
        <w:rPr>
          <w:sz w:val="20"/>
          <w:szCs w:val="20"/>
        </w:rPr>
      </w:pPr>
    </w:p>
    <w:p w14:paraId="6E9C338C" w14:textId="77777777" w:rsidR="00397958" w:rsidRPr="00397958" w:rsidRDefault="00397958" w:rsidP="00397958">
      <w:pPr>
        <w:rPr>
          <w:rFonts w:ascii="Century Gothic" w:hAnsi="Century Gothic"/>
          <w:b/>
          <w:sz w:val="20"/>
          <w:szCs w:val="20"/>
        </w:rPr>
      </w:pPr>
      <w:r w:rsidRPr="00397958">
        <w:rPr>
          <w:rFonts w:ascii="Century Gothic" w:hAnsi="Century Gothic"/>
          <w:sz w:val="20"/>
          <w:szCs w:val="20"/>
        </w:rPr>
        <w:t>FeLV is a much more complicated disease than has been understood previously. Cats can experience a happy, high quality of life for months or years after infection. Some cats have been known to live into their teens. Kittens tend to succumb to the disease within a year or so. Unfortunately testing cannot currently tell us the stage of disease progression.</w:t>
      </w:r>
    </w:p>
    <w:p w14:paraId="79726CB4" w14:textId="77777777" w:rsidR="00397958" w:rsidRPr="00397958" w:rsidRDefault="00397958" w:rsidP="00397958">
      <w:pPr>
        <w:rPr>
          <w:rFonts w:ascii="Century Gothic" w:hAnsi="Century Gothic"/>
          <w:b/>
          <w:sz w:val="20"/>
          <w:szCs w:val="20"/>
        </w:rPr>
      </w:pPr>
    </w:p>
    <w:p w14:paraId="35C1367E" w14:textId="77777777" w:rsidR="00397958" w:rsidRPr="00397958" w:rsidRDefault="00397958" w:rsidP="00397958">
      <w:pPr>
        <w:rPr>
          <w:rFonts w:ascii="Century Gothic" w:hAnsi="Century Gothic"/>
          <w:b/>
          <w:sz w:val="20"/>
          <w:szCs w:val="20"/>
        </w:rPr>
      </w:pPr>
      <w:r w:rsidRPr="00397958">
        <w:rPr>
          <w:rFonts w:ascii="Century Gothic" w:hAnsi="Century Gothic"/>
          <w:b/>
          <w:sz w:val="20"/>
          <w:szCs w:val="20"/>
        </w:rPr>
        <w:t xml:space="preserve">What about my foster cat?  </w:t>
      </w:r>
    </w:p>
    <w:p w14:paraId="5054586A" w14:textId="77777777" w:rsidR="00397958" w:rsidRPr="00397958" w:rsidRDefault="00397958" w:rsidP="00397958">
      <w:pPr>
        <w:rPr>
          <w:rFonts w:ascii="Century Gothic" w:hAnsi="Century Gothic"/>
          <w:b/>
          <w:sz w:val="20"/>
          <w:szCs w:val="20"/>
        </w:rPr>
      </w:pPr>
    </w:p>
    <w:p w14:paraId="532C2E1F" w14:textId="4ED0AFC7" w:rsidR="009250AF" w:rsidRPr="00397958" w:rsidRDefault="00397958" w:rsidP="00397958">
      <w:pPr>
        <w:tabs>
          <w:tab w:val="left" w:pos="3840"/>
        </w:tabs>
        <w:spacing w:before="60"/>
        <w:rPr>
          <w:rFonts w:ascii="Century Gothic" w:hAnsi="Century Gothic"/>
          <w:sz w:val="20"/>
          <w:szCs w:val="20"/>
        </w:rPr>
      </w:pPr>
      <w:r w:rsidRPr="00397958">
        <w:rPr>
          <w:rFonts w:ascii="Century Gothic" w:hAnsi="Century Gothic" w:cs="Arial"/>
          <w:sz w:val="20"/>
          <w:szCs w:val="20"/>
          <w:lang w:val="en"/>
        </w:rPr>
        <w:t>Your foster cat can live a happy normal life as an indoor cat in your foster home. Unless directed otherwise, they do not require special medications or a special diet. They will need to come to the shelter at a minimum twice annually for a general checkup if they have not been adopted. However, FeLV is a very unpredictable disease and a FeLV positive cat can become very sick, very fast once the immune system is compromised. For that reason, if you notice any changes in your foster cat such as lethargy, decreased appetite, difficulty breathing, or sudden onset of any new concerns, the Foster Care Manager should be contacted.</w:t>
      </w:r>
      <w:r w:rsidR="009250AF" w:rsidRPr="00397958">
        <w:rPr>
          <w:rFonts w:ascii="Century Gothic" w:hAnsi="Century Gothic"/>
          <w:sz w:val="20"/>
          <w:szCs w:val="20"/>
        </w:rPr>
        <w:t xml:space="preserve"> </w:t>
      </w:r>
    </w:p>
    <w:p w14:paraId="60F23DDE" w14:textId="77777777" w:rsidR="009250AF" w:rsidRPr="009250AF" w:rsidRDefault="009250AF" w:rsidP="001D7618">
      <w:pPr>
        <w:rPr>
          <w:rFonts w:ascii="Century Gothic" w:hAnsi="Century Gothic" w:cs="Arial"/>
          <w:sz w:val="20"/>
          <w:szCs w:val="20"/>
          <w:lang w:val="en"/>
        </w:rPr>
      </w:pPr>
    </w:p>
    <w:p w14:paraId="483C48FC" w14:textId="77777777" w:rsidR="009250AF" w:rsidRPr="001D7618" w:rsidRDefault="009250AF" w:rsidP="001D7618">
      <w:pPr>
        <w:jc w:val="center"/>
        <w:rPr>
          <w:rFonts w:ascii="Century Gothic" w:hAnsi="Century Gothic" w:cs="Arial"/>
          <w:lang w:val="en"/>
        </w:rPr>
      </w:pPr>
    </w:p>
    <w:p w14:paraId="4BC8D57F" w14:textId="77777777" w:rsidR="009250AF" w:rsidRPr="001D7618" w:rsidRDefault="009250AF" w:rsidP="001D7618">
      <w:pPr>
        <w:jc w:val="center"/>
        <w:rPr>
          <w:rFonts w:ascii="Century Gothic" w:hAnsi="Century Gothic"/>
        </w:rPr>
      </w:pPr>
      <w:r w:rsidRPr="001D7618">
        <w:rPr>
          <w:rFonts w:ascii="Century Gothic" w:hAnsi="Century Gothic"/>
          <w:b/>
          <w:u w:val="single"/>
        </w:rPr>
        <w:t>Non-emergent concerns</w:t>
      </w:r>
      <w:r w:rsidRPr="001D7618">
        <w:rPr>
          <w:rFonts w:ascii="Century Gothic" w:hAnsi="Century Gothic"/>
        </w:rPr>
        <w:t xml:space="preserve">, please email </w:t>
      </w:r>
      <w:hyperlink r:id="rId10" w:history="1">
        <w:r w:rsidRPr="001D7618">
          <w:rPr>
            <w:rStyle w:val="Hyperlink"/>
            <w:rFonts w:ascii="Century Gothic" w:hAnsi="Century Gothic"/>
          </w:rPr>
          <w:t>Fosters@hshv.org</w:t>
        </w:r>
      </w:hyperlink>
      <w:r w:rsidRPr="001D7618">
        <w:rPr>
          <w:rFonts w:ascii="Century Gothic" w:hAnsi="Century Gothic"/>
        </w:rPr>
        <w:t xml:space="preserve"> or call 734-661-3520</w:t>
      </w:r>
    </w:p>
    <w:p w14:paraId="72B33CD4" w14:textId="77777777" w:rsidR="009250AF" w:rsidRPr="001D7618" w:rsidRDefault="009250AF" w:rsidP="001D7618">
      <w:pPr>
        <w:jc w:val="center"/>
        <w:rPr>
          <w:rFonts w:ascii="Century Gothic" w:hAnsi="Century Gothic"/>
        </w:rPr>
      </w:pPr>
      <w:r w:rsidRPr="001D7618">
        <w:rPr>
          <w:rFonts w:ascii="Century Gothic" w:hAnsi="Century Gothic"/>
          <w:b/>
          <w:u w:val="single"/>
        </w:rPr>
        <w:t>For emergencies</w:t>
      </w:r>
      <w:r w:rsidRPr="001D7618">
        <w:rPr>
          <w:rFonts w:ascii="Century Gothic" w:hAnsi="Century Gothic"/>
        </w:rPr>
        <w:t>, please contact the foster emergency number 734-717-4424</w:t>
      </w:r>
    </w:p>
    <w:p w14:paraId="14A96319" w14:textId="77777777" w:rsidR="00342C1B" w:rsidRPr="00493035" w:rsidRDefault="00342C1B" w:rsidP="001D7618">
      <w:pPr>
        <w:ind w:left="180"/>
        <w:rPr>
          <w:rFonts w:ascii="Garamond" w:hAnsi="Garamond"/>
          <w:noProof/>
          <w:color w:val="716767" w:themeColor="accent6" w:themeShade="BF"/>
          <w:sz w:val="20"/>
          <w:szCs w:val="20"/>
        </w:rPr>
      </w:pPr>
    </w:p>
    <w:sectPr w:rsidR="00342C1B" w:rsidRPr="00493035" w:rsidSect="00136D8C">
      <w:headerReference w:type="default" r:id="rId11"/>
      <w:footerReference w:type="default" r:id="rId12"/>
      <w:pgSz w:w="12240" w:h="15840"/>
      <w:pgMar w:top="-180" w:right="1260" w:bottom="1440" w:left="1440" w:header="10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C212A" w14:textId="77777777" w:rsidR="00EC1B62" w:rsidRDefault="00EC1B62" w:rsidP="001A1C4D">
      <w:r>
        <w:separator/>
      </w:r>
    </w:p>
  </w:endnote>
  <w:endnote w:type="continuationSeparator" w:id="0">
    <w:p w14:paraId="5A7C3BAE" w14:textId="77777777" w:rsidR="00EC1B62" w:rsidRDefault="00EC1B62" w:rsidP="001A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1" w14:textId="77777777" w:rsidR="00B124FB" w:rsidRPr="00493035" w:rsidRDefault="0063358C" w:rsidP="00493035">
    <w:pPr>
      <w:ind w:left="180" w:right="-180"/>
      <w:rPr>
        <w:rFonts w:ascii="Century Gothic" w:hAnsi="Century Gothic"/>
        <w:sz w:val="19"/>
        <w:szCs w:val="19"/>
      </w:rPr>
    </w:pPr>
    <w:r w:rsidRPr="00493035">
      <w:rPr>
        <w:rStyle w:val="PageNumber"/>
        <w:rFonts w:ascii="Century Gothic" w:hAnsi="Century Gothic"/>
        <w:b/>
        <w:color w:val="FF9966"/>
        <w:sz w:val="19"/>
        <w:szCs w:val="19"/>
      </w:rPr>
      <w:t>M:</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3100 Cherry Hill R</w:t>
    </w:r>
    <w:r w:rsidR="00786450" w:rsidRPr="00493035">
      <w:rPr>
        <w:rStyle w:val="PageNumber"/>
        <w:rFonts w:ascii="Century Gothic" w:hAnsi="Century Gothic"/>
        <w:color w:val="716767" w:themeColor="accent6" w:themeShade="BF"/>
        <w:sz w:val="19"/>
        <w:szCs w:val="19"/>
      </w:rPr>
      <w:t>oad</w:t>
    </w:r>
    <w:r w:rsidR="00B124FB" w:rsidRPr="00493035">
      <w:rPr>
        <w:rStyle w:val="PageNumber"/>
        <w:rFonts w:ascii="Century Gothic" w:hAnsi="Century Gothic"/>
        <w:color w:val="716767" w:themeColor="accent6" w:themeShade="BF"/>
        <w:sz w:val="19"/>
        <w:szCs w:val="19"/>
      </w:rPr>
      <w:t xml:space="preserve"> |</w:t>
    </w:r>
    <w:r w:rsidR="00B36BA4" w:rsidRPr="00493035">
      <w:rPr>
        <w:rStyle w:val="PageNumber"/>
        <w:rFonts w:ascii="Century Gothic" w:hAnsi="Century Gothic"/>
        <w:color w:val="716767" w:themeColor="accent6" w:themeShade="BF"/>
        <w:sz w:val="19"/>
        <w:szCs w:val="19"/>
      </w:rPr>
      <w:t xml:space="preserve"> Ann Arbor, MI </w:t>
    </w:r>
    <w:r w:rsidR="00B124FB" w:rsidRPr="00493035">
      <w:rPr>
        <w:rStyle w:val="PageNumber"/>
        <w:rFonts w:ascii="Century Gothic" w:hAnsi="Century Gothic"/>
        <w:color w:val="716767" w:themeColor="accent6" w:themeShade="BF"/>
        <w:sz w:val="19"/>
        <w:szCs w:val="19"/>
      </w:rPr>
      <w:t xml:space="preserve">| </w:t>
    </w:r>
    <w:r w:rsidRPr="00493035">
      <w:rPr>
        <w:rStyle w:val="PageNumber"/>
        <w:rFonts w:ascii="Century Gothic" w:hAnsi="Century Gothic"/>
        <w:color w:val="716767" w:themeColor="accent6" w:themeShade="BF"/>
        <w:sz w:val="19"/>
        <w:szCs w:val="19"/>
      </w:rPr>
      <w:t>48105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FFCC66"/>
        <w:sz w:val="19"/>
        <w:szCs w:val="19"/>
      </w:rPr>
      <w:t>P</w:t>
    </w:r>
    <w:r w:rsidRPr="00493035">
      <w:rPr>
        <w:rStyle w:val="PageNumber"/>
        <w:rFonts w:ascii="Century Gothic" w:hAnsi="Century Gothic"/>
        <w:color w:val="FFCC66"/>
        <w:sz w:val="19"/>
        <w:szCs w:val="19"/>
      </w:rPr>
      <w:t>:</w:t>
    </w:r>
    <w:r w:rsidR="00B36BA4" w:rsidRPr="00493035">
      <w:rPr>
        <w:rStyle w:val="PageNumber"/>
        <w:rFonts w:ascii="Century Gothic" w:hAnsi="Century Gothic"/>
        <w:sz w:val="19"/>
        <w:szCs w:val="19"/>
      </w:rPr>
      <w:t xml:space="preserve"> </w:t>
    </w:r>
    <w:r w:rsidRPr="00493035">
      <w:rPr>
        <w:rStyle w:val="PageNumber"/>
        <w:rFonts w:ascii="Century Gothic" w:hAnsi="Century Gothic"/>
        <w:color w:val="716767" w:themeColor="accent6" w:themeShade="BF"/>
        <w:sz w:val="19"/>
        <w:szCs w:val="19"/>
      </w:rPr>
      <w:t>(734) 662-5585</w:t>
    </w:r>
    <w:r w:rsidR="00572A54" w:rsidRPr="00493035">
      <w:rPr>
        <w:rStyle w:val="PageNumber"/>
        <w:rFonts w:ascii="Century Gothic" w:hAnsi="Century Gothic"/>
        <w:sz w:val="19"/>
        <w:szCs w:val="19"/>
      </w:rPr>
      <w:t xml:space="preserve">  </w:t>
    </w:r>
    <w:r w:rsidRPr="00493035">
      <w:rPr>
        <w:rStyle w:val="PageNumber"/>
        <w:rFonts w:ascii="Century Gothic" w:hAnsi="Century Gothic"/>
        <w:b/>
        <w:color w:val="67B3BE"/>
        <w:sz w:val="19"/>
        <w:szCs w:val="19"/>
      </w:rPr>
      <w:t>F</w:t>
    </w:r>
    <w:r w:rsidR="00786450" w:rsidRPr="00493035">
      <w:rPr>
        <w:rStyle w:val="PageNumber"/>
        <w:rFonts w:ascii="Century Gothic" w:hAnsi="Century Gothic"/>
        <w:b/>
        <w:color w:val="67B3BE"/>
        <w:sz w:val="19"/>
        <w:szCs w:val="19"/>
      </w:rPr>
      <w:t>:</w:t>
    </w:r>
    <w:r w:rsidR="00B36BA4" w:rsidRPr="00493035">
      <w:rPr>
        <w:rStyle w:val="PageNumber"/>
        <w:rFonts w:ascii="Century Gothic" w:hAnsi="Century Gothic"/>
        <w:color w:val="7F7F7F" w:themeColor="text1" w:themeTint="80"/>
        <w:sz w:val="19"/>
        <w:szCs w:val="19"/>
      </w:rPr>
      <w:t xml:space="preserve"> </w:t>
    </w:r>
    <w:r w:rsidRPr="00493035">
      <w:rPr>
        <w:rStyle w:val="PageNumber"/>
        <w:rFonts w:ascii="Century Gothic" w:hAnsi="Century Gothic"/>
        <w:color w:val="716767" w:themeColor="accent6" w:themeShade="BF"/>
        <w:sz w:val="19"/>
        <w:szCs w:val="19"/>
      </w:rPr>
      <w:t>(734) 662-0749</w:t>
    </w:r>
    <w:r w:rsidR="00572A54" w:rsidRPr="00493035">
      <w:rPr>
        <w:rStyle w:val="PageNumber"/>
        <w:rFonts w:ascii="Century Gothic" w:hAnsi="Century Gothic"/>
        <w:color w:val="595959" w:themeColor="text1" w:themeTint="A6"/>
        <w:sz w:val="19"/>
        <w:szCs w:val="19"/>
      </w:rPr>
      <w:t xml:space="preserve">  </w:t>
    </w:r>
    <w:r w:rsidRPr="00493035">
      <w:rPr>
        <w:rStyle w:val="PageNumber"/>
        <w:rFonts w:ascii="Century Gothic" w:hAnsi="Century Gothic"/>
        <w:b/>
        <w:color w:val="CCCC99"/>
        <w:sz w:val="19"/>
        <w:szCs w:val="19"/>
      </w:rPr>
      <w:t>W:</w:t>
    </w:r>
    <w:r w:rsidR="00B36BA4" w:rsidRPr="00493035">
      <w:rPr>
        <w:rStyle w:val="PageNumber"/>
        <w:rFonts w:ascii="Century Gothic" w:hAnsi="Century Gothic"/>
        <w:sz w:val="19"/>
        <w:szCs w:val="19"/>
      </w:rPr>
      <w:t xml:space="preserve"> </w:t>
    </w:r>
    <w:r w:rsidR="001A1C4D" w:rsidRPr="00493035">
      <w:rPr>
        <w:rStyle w:val="PageNumber"/>
        <w:rFonts w:ascii="Century Gothic" w:hAnsi="Century Gothic"/>
        <w:color w:val="716767" w:themeColor="accent6" w:themeShade="BF"/>
        <w:sz w:val="19"/>
        <w:szCs w:val="19"/>
      </w:rPr>
      <w:t>www.hshv.org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17CAD" w14:textId="77777777" w:rsidR="00EC1B62" w:rsidRDefault="00EC1B62" w:rsidP="001A1C4D">
      <w:r>
        <w:separator/>
      </w:r>
    </w:p>
  </w:footnote>
  <w:footnote w:type="continuationSeparator" w:id="0">
    <w:p w14:paraId="40ED8C38" w14:textId="77777777" w:rsidR="00EC1B62" w:rsidRDefault="00EC1B62" w:rsidP="001A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96320" w14:textId="77777777" w:rsidR="001A1C4D" w:rsidRPr="00231577" w:rsidRDefault="00136D8C" w:rsidP="00493035">
    <w:pPr>
      <w:pStyle w:val="Header"/>
      <w:tabs>
        <w:tab w:val="clear" w:pos="4680"/>
        <w:tab w:val="clear" w:pos="9360"/>
      </w:tabs>
      <w:ind w:left="-720"/>
    </w:pPr>
    <w:r>
      <w:rPr>
        <w:noProof/>
      </w:rPr>
      <w:drawing>
        <wp:inline distT="0" distB="0" distL="0" distR="0" wp14:anchorId="14A96322" wp14:editId="14A96323">
          <wp:extent cx="1962150" cy="489888"/>
          <wp:effectExtent l="19050" t="0" r="0" b="0"/>
          <wp:docPr id="8" name="Picture 7" descr="HSHV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V Logo Blue.jpg"/>
                  <pic:cNvPicPr/>
                </pic:nvPicPr>
                <pic:blipFill>
                  <a:blip r:embed="rId1">
                    <a:clrChange>
                      <a:clrFrom>
                        <a:srgbClr val="FFFFFF"/>
                      </a:clrFrom>
                      <a:clrTo>
                        <a:srgbClr val="FFFFFF">
                          <a:alpha val="0"/>
                        </a:srgbClr>
                      </a:clrTo>
                    </a:clrChange>
                    <a:lum/>
                  </a:blip>
                  <a:stretch>
                    <a:fillRect/>
                  </a:stretch>
                </pic:blipFill>
                <pic:spPr>
                  <a:xfrm>
                    <a:off x="0" y="0"/>
                    <a:ext cx="1962150" cy="4898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4D"/>
    <w:rsid w:val="00136D8C"/>
    <w:rsid w:val="00180C9D"/>
    <w:rsid w:val="001A1C4D"/>
    <w:rsid w:val="001D7618"/>
    <w:rsid w:val="001E0875"/>
    <w:rsid w:val="001F27A6"/>
    <w:rsid w:val="00231577"/>
    <w:rsid w:val="00232204"/>
    <w:rsid w:val="002E2F9E"/>
    <w:rsid w:val="003253BC"/>
    <w:rsid w:val="00342C1B"/>
    <w:rsid w:val="00346142"/>
    <w:rsid w:val="00397958"/>
    <w:rsid w:val="00493035"/>
    <w:rsid w:val="004A7F1A"/>
    <w:rsid w:val="004D5BF1"/>
    <w:rsid w:val="00572A54"/>
    <w:rsid w:val="00575283"/>
    <w:rsid w:val="00604878"/>
    <w:rsid w:val="00622E70"/>
    <w:rsid w:val="0063358C"/>
    <w:rsid w:val="00786450"/>
    <w:rsid w:val="007F1693"/>
    <w:rsid w:val="00815980"/>
    <w:rsid w:val="0082693A"/>
    <w:rsid w:val="00875423"/>
    <w:rsid w:val="009250AF"/>
    <w:rsid w:val="009A48B3"/>
    <w:rsid w:val="00A936C0"/>
    <w:rsid w:val="00B02A83"/>
    <w:rsid w:val="00B124FB"/>
    <w:rsid w:val="00B133E1"/>
    <w:rsid w:val="00B36BA4"/>
    <w:rsid w:val="00C94E41"/>
    <w:rsid w:val="00D074BA"/>
    <w:rsid w:val="00DA2566"/>
    <w:rsid w:val="00DE263C"/>
    <w:rsid w:val="00E747E8"/>
    <w:rsid w:val="00E97E24"/>
    <w:rsid w:val="00EC1B62"/>
    <w:rsid w:val="00EF265E"/>
    <w:rsid w:val="00F629A1"/>
    <w:rsid w:val="00FE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A96310"/>
  <w15:docId w15:val="{BE5EAD20-FCE3-4A06-9250-636E22EA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C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C4D"/>
    <w:pPr>
      <w:tabs>
        <w:tab w:val="center" w:pos="4680"/>
        <w:tab w:val="right" w:pos="9360"/>
      </w:tabs>
    </w:pPr>
  </w:style>
  <w:style w:type="character" w:customStyle="1" w:styleId="HeaderChar">
    <w:name w:val="Header Char"/>
    <w:basedOn w:val="DefaultParagraphFont"/>
    <w:link w:val="Header"/>
    <w:uiPriority w:val="99"/>
    <w:rsid w:val="001A1C4D"/>
  </w:style>
  <w:style w:type="paragraph" w:styleId="Footer">
    <w:name w:val="footer"/>
    <w:basedOn w:val="Normal"/>
    <w:link w:val="FooterChar"/>
    <w:uiPriority w:val="99"/>
    <w:unhideWhenUsed/>
    <w:rsid w:val="001A1C4D"/>
    <w:pPr>
      <w:tabs>
        <w:tab w:val="center" w:pos="4680"/>
        <w:tab w:val="right" w:pos="9360"/>
      </w:tabs>
    </w:pPr>
  </w:style>
  <w:style w:type="character" w:customStyle="1" w:styleId="FooterChar">
    <w:name w:val="Footer Char"/>
    <w:basedOn w:val="DefaultParagraphFont"/>
    <w:link w:val="Footer"/>
    <w:uiPriority w:val="99"/>
    <w:rsid w:val="001A1C4D"/>
  </w:style>
  <w:style w:type="paragraph" w:styleId="BalloonText">
    <w:name w:val="Balloon Text"/>
    <w:basedOn w:val="Normal"/>
    <w:link w:val="BalloonTextChar"/>
    <w:uiPriority w:val="99"/>
    <w:semiHidden/>
    <w:unhideWhenUsed/>
    <w:rsid w:val="001A1C4D"/>
    <w:rPr>
      <w:rFonts w:ascii="Tahoma" w:hAnsi="Tahoma" w:cs="Tahoma"/>
      <w:sz w:val="16"/>
      <w:szCs w:val="16"/>
    </w:rPr>
  </w:style>
  <w:style w:type="character" w:customStyle="1" w:styleId="BalloonTextChar">
    <w:name w:val="Balloon Text Char"/>
    <w:basedOn w:val="DefaultParagraphFont"/>
    <w:link w:val="BalloonText"/>
    <w:uiPriority w:val="99"/>
    <w:semiHidden/>
    <w:rsid w:val="001A1C4D"/>
    <w:rPr>
      <w:rFonts w:ascii="Tahoma" w:hAnsi="Tahoma" w:cs="Tahoma"/>
      <w:sz w:val="16"/>
      <w:szCs w:val="16"/>
    </w:rPr>
  </w:style>
  <w:style w:type="character" w:styleId="PageNumber">
    <w:name w:val="page number"/>
    <w:rsid w:val="001A1C4D"/>
    <w:rPr>
      <w:sz w:val="18"/>
    </w:rPr>
  </w:style>
  <w:style w:type="paragraph" w:styleId="NormalWeb">
    <w:name w:val="Normal (Web)"/>
    <w:basedOn w:val="Normal"/>
    <w:uiPriority w:val="99"/>
    <w:unhideWhenUsed/>
    <w:rsid w:val="00342C1B"/>
    <w:pPr>
      <w:spacing w:after="210" w:line="210" w:lineRule="atLeast"/>
      <w:jc w:val="both"/>
    </w:pPr>
    <w:rPr>
      <w:sz w:val="17"/>
      <w:szCs w:val="17"/>
    </w:rPr>
  </w:style>
  <w:style w:type="character" w:styleId="Hyperlink">
    <w:name w:val="Hyperlink"/>
    <w:basedOn w:val="DefaultParagraphFont"/>
    <w:uiPriority w:val="99"/>
    <w:unhideWhenUsed/>
    <w:rsid w:val="009250AF"/>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4850">
      <w:bodyDiv w:val="1"/>
      <w:marLeft w:val="0"/>
      <w:marRight w:val="0"/>
      <w:marTop w:val="0"/>
      <w:marBottom w:val="0"/>
      <w:divBdr>
        <w:top w:val="none" w:sz="0" w:space="0" w:color="auto"/>
        <w:left w:val="none" w:sz="0" w:space="0" w:color="auto"/>
        <w:bottom w:val="none" w:sz="0" w:space="0" w:color="auto"/>
        <w:right w:val="none" w:sz="0" w:space="0" w:color="auto"/>
      </w:divBdr>
    </w:div>
    <w:div w:id="775832946">
      <w:bodyDiv w:val="1"/>
      <w:marLeft w:val="0"/>
      <w:marRight w:val="0"/>
      <w:marTop w:val="0"/>
      <w:marBottom w:val="0"/>
      <w:divBdr>
        <w:top w:val="none" w:sz="0" w:space="0" w:color="auto"/>
        <w:left w:val="none" w:sz="0" w:space="0" w:color="auto"/>
        <w:bottom w:val="none" w:sz="0" w:space="0" w:color="auto"/>
        <w:right w:val="none" w:sz="0" w:space="0" w:color="auto"/>
      </w:divBdr>
    </w:div>
    <w:div w:id="1088036047">
      <w:bodyDiv w:val="1"/>
      <w:marLeft w:val="0"/>
      <w:marRight w:val="0"/>
      <w:marTop w:val="0"/>
      <w:marBottom w:val="0"/>
      <w:divBdr>
        <w:top w:val="none" w:sz="0" w:space="0" w:color="auto"/>
        <w:left w:val="none" w:sz="0" w:space="0" w:color="auto"/>
        <w:bottom w:val="none" w:sz="0" w:space="0" w:color="auto"/>
        <w:right w:val="none" w:sz="0" w:space="0" w:color="auto"/>
      </w:divBdr>
    </w:div>
    <w:div w:id="1275475369">
      <w:bodyDiv w:val="1"/>
      <w:marLeft w:val="0"/>
      <w:marRight w:val="0"/>
      <w:marTop w:val="0"/>
      <w:marBottom w:val="0"/>
      <w:divBdr>
        <w:top w:val="none" w:sz="0" w:space="0" w:color="auto"/>
        <w:left w:val="none" w:sz="0" w:space="0" w:color="auto"/>
        <w:bottom w:val="none" w:sz="0" w:space="0" w:color="auto"/>
        <w:right w:val="none" w:sz="0" w:space="0" w:color="auto"/>
      </w:divBdr>
    </w:div>
    <w:div w:id="1523661888">
      <w:bodyDiv w:val="1"/>
      <w:marLeft w:val="0"/>
      <w:marRight w:val="0"/>
      <w:marTop w:val="0"/>
      <w:marBottom w:val="0"/>
      <w:divBdr>
        <w:top w:val="none" w:sz="0" w:space="0" w:color="auto"/>
        <w:left w:val="none" w:sz="0" w:space="0" w:color="auto"/>
        <w:bottom w:val="none" w:sz="0" w:space="0" w:color="auto"/>
        <w:right w:val="none" w:sz="0" w:space="0" w:color="auto"/>
      </w:divBdr>
    </w:div>
    <w:div w:id="1949005142">
      <w:bodyDiv w:val="1"/>
      <w:marLeft w:val="0"/>
      <w:marRight w:val="0"/>
      <w:marTop w:val="0"/>
      <w:marBottom w:val="0"/>
      <w:divBdr>
        <w:top w:val="none" w:sz="0" w:space="0" w:color="auto"/>
        <w:left w:val="none" w:sz="0" w:space="0" w:color="auto"/>
        <w:bottom w:val="none" w:sz="0" w:space="0" w:color="auto"/>
        <w:right w:val="none" w:sz="0" w:space="0" w:color="auto"/>
      </w:divBdr>
      <w:divsChild>
        <w:div w:id="926229573">
          <w:marLeft w:val="0"/>
          <w:marRight w:val="0"/>
          <w:marTop w:val="0"/>
          <w:marBottom w:val="0"/>
          <w:divBdr>
            <w:top w:val="none" w:sz="0" w:space="0" w:color="auto"/>
            <w:left w:val="none" w:sz="0" w:space="0" w:color="auto"/>
            <w:bottom w:val="none" w:sz="0" w:space="0" w:color="auto"/>
            <w:right w:val="none" w:sz="0" w:space="0" w:color="auto"/>
          </w:divBdr>
          <w:divsChild>
            <w:div w:id="194132738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sters@hshv.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66CCCC"/>
      </a:accent1>
      <a:accent2>
        <a:srgbClr val="FF9966"/>
      </a:accent2>
      <a:accent3>
        <a:srgbClr val="CCCC99"/>
      </a:accent3>
      <a:accent4>
        <a:srgbClr val="FFCC66"/>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d_Description xmlns="75712e79-dd62-49db-8bd1-bda3a75ec8f8">FeLV</Title_x002d_Description>
    <OSHA_x0020_related_x0020_content xmlns="75712e79-dd62-49db-8bd1-bda3a75ec8f8">false</OSHA_x0020_related_x0020_content>
    <Primary_x0020_Department_x0028_s_x0029_ xmlns="75712e79-dd62-49db-8bd1-bda3a75ec8f8">Foster</Primary_x0020_Department_x0028_s_x0029_>
    <Law_x002d_Regulation_x0020_Related xmlns="75712e79-dd62-49db-8bd1-bda3a75ec8f8">false</Law_x002d_Regulation_x0020_Related>
    <HSHV_x002e_org_x0020_web_x0020_content xmlns="87ace566-95f7-49f6-8a3f-80dd0d8aeef1">false</HSHV_x002e_org_x0020_web_x0020_cont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AB1B9E57C7743818DA84663D2D85D" ma:contentTypeVersion="7" ma:contentTypeDescription="Create a new document." ma:contentTypeScope="" ma:versionID="4c9fc15e7a2bb5b89e77e2c84a24298a">
  <xsd:schema xmlns:xsd="http://www.w3.org/2001/XMLSchema" xmlns:xs="http://www.w3.org/2001/XMLSchema" xmlns:p="http://schemas.microsoft.com/office/2006/metadata/properties" xmlns:ns2="75712e79-dd62-49db-8bd1-bda3a75ec8f8" xmlns:ns3="87ace566-95f7-49f6-8a3f-80dd0d8aeef1" targetNamespace="http://schemas.microsoft.com/office/2006/metadata/properties" ma:root="true" ma:fieldsID="081ec8712677420ae5f667a2f3cc5cc8" ns2:_="" ns3:_="">
    <xsd:import namespace="75712e79-dd62-49db-8bd1-bda3a75ec8f8"/>
    <xsd:import namespace="87ace566-95f7-49f6-8a3f-80dd0d8aeef1"/>
    <xsd:element name="properties">
      <xsd:complexType>
        <xsd:sequence>
          <xsd:element name="documentManagement">
            <xsd:complexType>
              <xsd:all>
                <xsd:element ref="ns2:Title_x002d_Description"/>
                <xsd:element ref="ns2:OSHA_x0020_related_x0020_content" minOccurs="0"/>
                <xsd:element ref="ns2:Law_x002d_Regulation_x0020_Related" minOccurs="0"/>
                <xsd:element ref="ns2:Primary_x0020_Department_x0028_s_x0029_"/>
                <xsd:element ref="ns3:HSHV_x002e_org_x0020_web_x0020_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2e79-dd62-49db-8bd1-bda3a75ec8f8" elementFormDefault="qualified">
    <xsd:import namespace="http://schemas.microsoft.com/office/2006/documentManagement/types"/>
    <xsd:import namespace="http://schemas.microsoft.com/office/infopath/2007/PartnerControls"/>
    <xsd:element name="Title_x002d_Description" ma:index="8" ma:displayName="Title-Description" ma:indexed="true" ma:internalName="Title_x002d_Description">
      <xsd:simpleType>
        <xsd:restriction base="dms:Text">
          <xsd:maxLength value="50"/>
        </xsd:restriction>
      </xsd:simpleType>
    </xsd:element>
    <xsd:element name="OSHA_x0020_related_x0020_content" ma:index="9" nillable="true" ma:displayName="OSHA related" ma:default="0" ma:internalName="OSHA_x0020_related_x0020_content">
      <xsd:simpleType>
        <xsd:restriction base="dms:Boolean"/>
      </xsd:simpleType>
    </xsd:element>
    <xsd:element name="Law_x002d_Regulation_x0020_Related" ma:index="10" nillable="true" ma:displayName="Law-Regulation Related" ma:default="0" ma:internalName="Law_x002d_Regulation_x0020_Related">
      <xsd:simpleType>
        <xsd:restriction base="dms:Boolean"/>
      </xsd:simpleType>
    </xsd:element>
    <xsd:element name="Primary_x0020_Department_x0028_s_x0029_" ma:index="11" ma:displayName="Primary Responsible Position" ma:format="Dropdown" ma:internalName="Primary_x0020_Department_x0028_s_x0029_">
      <xsd:simpleType>
        <xsd:restriction base="dms:Choice">
          <xsd:enumeration value="Adoptions/FOH"/>
          <xsd:enumeration value="Animal Care-Behavior"/>
          <xsd:enumeration value="Animal Care-Medical"/>
          <xsd:enumeration value="CCC"/>
          <xsd:enumeration value="Clinic"/>
          <xsd:enumeration value="Cruelty-Rescue"/>
          <xsd:enumeration value="Foster"/>
          <xsd:enumeration value="Intake/BOH"/>
          <xsd:enumeration value="CEO"/>
          <xsd:enumeration value="COO"/>
          <xsd:enumeration value="Data and Process"/>
          <xsd:enumeration value="Development"/>
          <xsd:enumeration value="Finance"/>
          <xsd:enumeration value="Human Resources"/>
          <xsd:enumeration value="Humane Education"/>
          <xsd:enumeration value="Marketing"/>
          <xsd:enumeration value="Training"/>
          <xsd:enumeration value="Volunteers"/>
        </xsd:restriction>
      </xsd:simpleType>
    </xsd:element>
  </xsd:schema>
  <xsd:schema xmlns:xsd="http://www.w3.org/2001/XMLSchema" xmlns:xs="http://www.w3.org/2001/XMLSchema" xmlns:dms="http://schemas.microsoft.com/office/2006/documentManagement/types" xmlns:pc="http://schemas.microsoft.com/office/infopath/2007/PartnerControls" targetNamespace="87ace566-95f7-49f6-8a3f-80dd0d8aeef1" elementFormDefault="qualified">
    <xsd:import namespace="http://schemas.microsoft.com/office/2006/documentManagement/types"/>
    <xsd:import namespace="http://schemas.microsoft.com/office/infopath/2007/PartnerControls"/>
    <xsd:element name="HSHV_x002e_org_x0020_web_x0020_content" ma:index="12" nillable="true" ma:displayName="HSHV.org web content" ma:default="0" ma:internalName="HSHV_x002e_org_x0020_web_x0020_content1">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34F07-51A2-4DA5-99BE-19CFDFD0F837}">
  <ds:schemaRefs>
    <ds:schemaRef ds:uri="http://schemas.microsoft.com/office/2006/metadata/properties"/>
    <ds:schemaRef ds:uri="http://schemas.microsoft.com/office/2006/documentManagement/types"/>
    <ds:schemaRef ds:uri="87ace566-95f7-49f6-8a3f-80dd0d8aeef1"/>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75712e79-dd62-49db-8bd1-bda3a75ec8f8"/>
    <ds:schemaRef ds:uri="http://www.w3.org/XML/1998/namespace"/>
  </ds:schemaRefs>
</ds:datastoreItem>
</file>

<file path=customXml/itemProps2.xml><?xml version="1.0" encoding="utf-8"?>
<ds:datastoreItem xmlns:ds="http://schemas.openxmlformats.org/officeDocument/2006/customXml" ds:itemID="{35B6D9AB-CCE6-4497-BEEB-DC136AA88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2e79-dd62-49db-8bd1-bda3a75ec8f8"/>
    <ds:schemaRef ds:uri="87ace566-95f7-49f6-8a3f-80dd0d8ae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AC001A-E304-4039-8C95-89B6F80C4135}">
  <ds:schemaRefs>
    <ds:schemaRef ds:uri="http://schemas.microsoft.com/sharepoint/v3/contenttype/forms"/>
  </ds:schemaRefs>
</ds:datastoreItem>
</file>

<file path=customXml/itemProps4.xml><?xml version="1.0" encoding="utf-8"?>
<ds:datastoreItem xmlns:ds="http://schemas.openxmlformats.org/officeDocument/2006/customXml" ds:itemID="{34AEE016-700B-4B76-AD6B-C3059BE5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FeLV</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FeLV</dc:title>
  <dc:subject/>
  <dc:creator>Rob</dc:creator>
  <cp:keywords/>
  <dc:description/>
  <cp:lastModifiedBy>Tawn Hinze</cp:lastModifiedBy>
  <cp:revision>2</cp:revision>
  <cp:lastPrinted>2013-01-08T18:30:00Z</cp:lastPrinted>
  <dcterms:created xsi:type="dcterms:W3CDTF">2022-01-20T18:29:00Z</dcterms:created>
  <dcterms:modified xsi:type="dcterms:W3CDTF">2022-01-20T18:29:00Z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0x01010016DAB1B9E57C7743818DA84663D2D85D</vt:lpwstr>
  </property>
</Properties>
</file>